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C8" w:rsidRPr="00487532" w:rsidRDefault="00D146DD" w:rsidP="00D146DD">
      <w:pPr>
        <w:pStyle w:val="Heading10"/>
        <w:keepNext/>
        <w:keepLines/>
        <w:shd w:val="clear" w:color="auto" w:fill="auto"/>
        <w:spacing w:line="240" w:lineRule="auto"/>
        <w:ind w:firstLine="567"/>
        <w:jc w:val="center"/>
        <w:outlineLvl w:val="9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 xml:space="preserve">Планы </w:t>
      </w:r>
      <w:bookmarkStart w:id="1" w:name="_GoBack"/>
      <w:r w:rsidRPr="00487532">
        <w:rPr>
          <w:sz w:val="24"/>
          <w:szCs w:val="24"/>
        </w:rPr>
        <w:t>проведения практических работ по дисциплине «Генетика».</w:t>
      </w:r>
    </w:p>
    <w:p w:rsidR="00487532" w:rsidRPr="00487532" w:rsidRDefault="00487532" w:rsidP="00D146DD">
      <w:pPr>
        <w:pStyle w:val="Heading10"/>
        <w:keepNext/>
        <w:keepLines/>
        <w:shd w:val="clear" w:color="auto" w:fill="auto"/>
        <w:spacing w:line="240" w:lineRule="auto"/>
        <w:ind w:firstLine="567"/>
        <w:jc w:val="center"/>
        <w:outlineLvl w:val="9"/>
        <w:rPr>
          <w:sz w:val="24"/>
          <w:szCs w:val="24"/>
        </w:rPr>
      </w:pPr>
      <w:r w:rsidRPr="00487532">
        <w:rPr>
          <w:rFonts w:hint="eastAsia"/>
          <w:sz w:val="24"/>
          <w:szCs w:val="24"/>
        </w:rPr>
        <w:t>для студентов специальности «5В060700-Биология»</w:t>
      </w:r>
    </w:p>
    <w:bookmarkEnd w:id="1"/>
    <w:p w:rsidR="00D146DD" w:rsidRDefault="00D146DD" w:rsidP="00A76DC8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</w:p>
    <w:p w:rsidR="006C44BC" w:rsidRPr="0082340C" w:rsidRDefault="00D146DD" w:rsidP="00E577A5">
      <w:pPr>
        <w:pStyle w:val="Heading10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Практическо</w:t>
      </w:r>
      <w:r w:rsidR="00681851" w:rsidRPr="0082340C">
        <w:rPr>
          <w:sz w:val="24"/>
          <w:szCs w:val="24"/>
        </w:rPr>
        <w:t xml:space="preserve">е занятие 1. </w:t>
      </w:r>
      <w:r w:rsidR="00E5631E" w:rsidRPr="0082340C">
        <w:rPr>
          <w:sz w:val="24"/>
          <w:szCs w:val="24"/>
        </w:rPr>
        <w:t>Основные этапы развития генетики. Основные генетические школы.</w:t>
      </w:r>
      <w:bookmarkEnd w:id="0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об основных этапах развития генетики как науки, а также об основных генетических школах.</w:t>
      </w:r>
    </w:p>
    <w:p w:rsidR="006C44BC" w:rsidRPr="0082340C" w:rsidRDefault="00E5631E" w:rsidP="00E577A5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" w:name="bookmark1"/>
      <w:r w:rsidRPr="0082340C">
        <w:rPr>
          <w:sz w:val="24"/>
          <w:szCs w:val="24"/>
        </w:rPr>
        <w:t>Задания для студентов:</w:t>
      </w:r>
      <w:bookmarkEnd w:id="2"/>
    </w:p>
    <w:p w:rsidR="006C44BC" w:rsidRPr="0082340C" w:rsidRDefault="00E5631E" w:rsidP="00E577A5">
      <w:pPr>
        <w:pStyle w:val="Bodytext20"/>
        <w:numPr>
          <w:ilvl w:val="0"/>
          <w:numId w:val="1"/>
        </w:numPr>
        <w:shd w:val="clear" w:color="auto" w:fill="auto"/>
        <w:tabs>
          <w:tab w:val="left" w:pos="37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Сделать в тетради краткий конспект в табличном виде относительно основных этапов развития генетики. Пример таблицы представлен ниже:</w:t>
      </w:r>
    </w:p>
    <w:p w:rsidR="006C44BC" w:rsidRPr="0082340C" w:rsidRDefault="00E5631E" w:rsidP="00E577A5">
      <w:pPr>
        <w:pStyle w:val="Tablecaption0"/>
        <w:framePr w:w="9754" w:wrap="notBeside" w:vAnchor="text" w:hAnchor="text" w:y="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82340C">
        <w:rPr>
          <w:sz w:val="24"/>
          <w:szCs w:val="24"/>
        </w:rPr>
        <w:t>Основные этапы развития генетики и их характеристика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1795"/>
        <w:gridCol w:w="2078"/>
        <w:gridCol w:w="3797"/>
      </w:tblGrid>
      <w:tr w:rsidR="006C44BC" w:rsidRPr="0082340C" w:rsidTr="00E577A5">
        <w:trPr>
          <w:trHeight w:hRule="exact" w:val="662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4BC" w:rsidRPr="0082340C" w:rsidRDefault="00E5631E" w:rsidP="00E577A5">
            <w:pPr>
              <w:pStyle w:val="Bodytext20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t>Название этапа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4BC" w:rsidRPr="0082340C" w:rsidRDefault="00E5631E" w:rsidP="00E577A5">
            <w:pPr>
              <w:pStyle w:val="Bodytext20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t>Период, в годах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4BC" w:rsidRPr="0082340C" w:rsidRDefault="00E5631E" w:rsidP="00E577A5">
            <w:pPr>
              <w:pStyle w:val="Bodytext20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t>Ф.И.О ученого или ученых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4BC" w:rsidRPr="0082340C" w:rsidRDefault="00E5631E" w:rsidP="00E577A5">
            <w:pPr>
              <w:pStyle w:val="Bodytext20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t>Краткая характеристика этапа развития генетики</w:t>
            </w:r>
          </w:p>
        </w:tc>
      </w:tr>
      <w:tr w:rsidR="006C44BC" w:rsidRPr="0082340C" w:rsidTr="00E577A5">
        <w:trPr>
          <w:trHeight w:hRule="exact" w:val="346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4BC" w:rsidRPr="0082340C" w:rsidRDefault="006C44BC" w:rsidP="00E577A5"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4BC" w:rsidRPr="0082340C" w:rsidRDefault="006C44BC" w:rsidP="00E577A5"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4BC" w:rsidRPr="0082340C" w:rsidRDefault="006C44BC" w:rsidP="00E577A5"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4BC" w:rsidRPr="0082340C" w:rsidRDefault="006C44BC" w:rsidP="00E577A5"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</w:tr>
    </w:tbl>
    <w:p w:rsidR="006C44BC" w:rsidRPr="0082340C" w:rsidRDefault="006C44BC" w:rsidP="00E577A5">
      <w:pPr>
        <w:framePr w:w="9754" w:wrap="notBeside" w:vAnchor="text" w:hAnchor="text" w:y="1"/>
        <w:ind w:firstLine="567"/>
        <w:jc w:val="both"/>
        <w:rPr>
          <w:rFonts w:ascii="Times New Roman" w:hAnsi="Times New Roman" w:cs="Times New Roman"/>
        </w:rPr>
      </w:pPr>
    </w:p>
    <w:p w:rsidR="006C44BC" w:rsidRPr="0082340C" w:rsidRDefault="00E5631E" w:rsidP="00E577A5">
      <w:pPr>
        <w:pStyle w:val="Bodytext20"/>
        <w:numPr>
          <w:ilvl w:val="0"/>
          <w:numId w:val="1"/>
        </w:numPr>
        <w:shd w:val="clear" w:color="auto" w:fill="auto"/>
        <w:tabs>
          <w:tab w:val="left" w:pos="382"/>
        </w:tabs>
        <w:spacing w:after="0" w:line="240" w:lineRule="auto"/>
        <w:ind w:left="420" w:firstLine="567"/>
        <w:rPr>
          <w:sz w:val="24"/>
          <w:szCs w:val="24"/>
        </w:rPr>
      </w:pPr>
      <w:r w:rsidRPr="0082340C">
        <w:rPr>
          <w:sz w:val="24"/>
          <w:szCs w:val="24"/>
        </w:rPr>
        <w:t>Составить схему на тему основные генетические школы. Пример схемы представлен</w:t>
      </w:r>
      <w:r w:rsidR="009054A5" w:rsidRPr="0082340C">
        <w:rPr>
          <w:sz w:val="24"/>
          <w:szCs w:val="24"/>
        </w:rPr>
        <w:t xml:space="preserve"> </w:t>
      </w:r>
      <w:r w:rsidRPr="0082340C">
        <w:rPr>
          <w:sz w:val="24"/>
          <w:szCs w:val="24"/>
        </w:rPr>
        <w:t>ниже:</w:t>
      </w:r>
    </w:p>
    <w:p w:rsidR="009054A5" w:rsidRPr="0082340C" w:rsidRDefault="009054A5" w:rsidP="00E577A5">
      <w:pPr>
        <w:pStyle w:val="Bodytext20"/>
        <w:shd w:val="clear" w:color="auto" w:fill="auto"/>
        <w:tabs>
          <w:tab w:val="left" w:pos="382"/>
        </w:tabs>
        <w:spacing w:after="0" w:line="240" w:lineRule="auto"/>
        <w:ind w:left="987" w:firstLine="0"/>
        <w:rPr>
          <w:sz w:val="24"/>
          <w:szCs w:val="24"/>
        </w:rPr>
      </w:pPr>
    </w:p>
    <w:p w:rsidR="006C44BC" w:rsidRPr="0082340C" w:rsidRDefault="00E33CBA" w:rsidP="00A76DC8">
      <w:pPr>
        <w:framePr w:h="3001" w:wrap="notBeside" w:vAnchor="text" w:hAnchor="text" w:xAlign="center" w:yAlign="top"/>
        <w:ind w:firstLine="567"/>
        <w:jc w:val="both"/>
        <w:rPr>
          <w:rFonts w:ascii="Times New Roman" w:hAnsi="Times New Roman" w:cs="Times New Roman"/>
        </w:rPr>
      </w:pPr>
      <w:r w:rsidRPr="0082340C">
        <w:rPr>
          <w:rFonts w:ascii="Times New Roman" w:hAnsi="Times New Roman" w:cs="Times New Roman"/>
          <w:noProof/>
          <w:lang w:val="en-US" w:eastAsia="en-US" w:bidi="ar-SA"/>
        </w:rPr>
        <w:drawing>
          <wp:inline distT="0" distB="0" distL="0" distR="0">
            <wp:extent cx="4514850" cy="1797878"/>
            <wp:effectExtent l="0" t="0" r="0" b="0"/>
            <wp:docPr id="8" name="Picture 1" descr="C:\Users\Ac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592" cy="180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BC" w:rsidRPr="0082340C" w:rsidRDefault="006C44BC" w:rsidP="00E577A5">
      <w:pPr>
        <w:ind w:firstLine="567"/>
        <w:jc w:val="both"/>
        <w:rPr>
          <w:rFonts w:ascii="Times New Roman" w:hAnsi="Times New Roman" w:cs="Times New Roman"/>
        </w:rPr>
      </w:pPr>
    </w:p>
    <w:p w:rsidR="006C44BC" w:rsidRPr="0082340C" w:rsidRDefault="00E5631E" w:rsidP="00E577A5">
      <w:pPr>
        <w:pStyle w:val="Bodytext20"/>
        <w:numPr>
          <w:ilvl w:val="0"/>
          <w:numId w:val="1"/>
        </w:numPr>
        <w:shd w:val="clear" w:color="auto" w:fill="auto"/>
        <w:tabs>
          <w:tab w:val="left" w:pos="37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Ответьте на проблемный вопрос: Почему годом рождения генетики считают 1900 год, в то время как Г. Мендель еще в 1865 году изложил результаты своих опытов с горохом в статье «Опыты над растительными гибридами»? Объясните.</w:t>
      </w:r>
    </w:p>
    <w:p w:rsidR="006C44BC" w:rsidRPr="0082340C" w:rsidRDefault="00E5631E" w:rsidP="00E577A5">
      <w:pPr>
        <w:pStyle w:val="Bodytext20"/>
        <w:numPr>
          <w:ilvl w:val="0"/>
          <w:numId w:val="1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Миниконтроль - закрепление пройденного материала. Работа на листочках.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Источники дополнительной информации:</w:t>
      </w:r>
    </w:p>
    <w:p w:rsidR="006C44BC" w:rsidRPr="0082340C" w:rsidRDefault="00C2743C" w:rsidP="00E577A5">
      <w:pPr>
        <w:pStyle w:val="Bodytext20"/>
        <w:numPr>
          <w:ilvl w:val="0"/>
          <w:numId w:val="2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hyperlink r:id="rId8" w:history="1">
        <w:r w:rsidR="00E5631E" w:rsidRPr="0082340C">
          <w:rPr>
            <w:rStyle w:val="Hyperlink"/>
            <w:sz w:val="24"/>
            <w:szCs w:val="24"/>
          </w:rPr>
          <w:t>http://pointofview-online.ru/books/ia-zakharov/kostov-wdavushchjesva</w:t>
        </w:r>
      </w:hyperlink>
    </w:p>
    <w:p w:rsidR="006C44BC" w:rsidRPr="0082340C" w:rsidRDefault="00E5631E" w:rsidP="00E577A5">
      <w:pPr>
        <w:pStyle w:val="Bodytext20"/>
        <w:numPr>
          <w:ilvl w:val="0"/>
          <w:numId w:val="2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Асанова А. История развития генетики. Труды Г. Менделя. </w:t>
      </w:r>
      <w:hyperlink r:id="rId9" w:history="1">
        <w:r w:rsidRPr="0082340C">
          <w:rPr>
            <w:rStyle w:val="Hyperlink"/>
            <w:sz w:val="24"/>
            <w:szCs w:val="24"/>
          </w:rPr>
          <w:t>http://collegv.ucoz.ru/publ/42-l-0-9049</w:t>
        </w:r>
      </w:hyperlink>
    </w:p>
    <w:p w:rsidR="00FD13D5" w:rsidRPr="0082340C" w:rsidRDefault="00FD13D5" w:rsidP="00E577A5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3" w:name="bookmark2"/>
    </w:p>
    <w:p w:rsidR="002D03C0" w:rsidRPr="0082340C" w:rsidRDefault="002D03C0" w:rsidP="00E577A5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</w:p>
    <w:p w:rsidR="006C44BC" w:rsidRPr="0082340C" w:rsidRDefault="00D146DD" w:rsidP="00E577A5">
      <w:pPr>
        <w:pStyle w:val="Heading10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Практическо</w:t>
      </w:r>
      <w:r w:rsidR="00E577A5" w:rsidRPr="0082340C">
        <w:rPr>
          <w:sz w:val="24"/>
          <w:szCs w:val="24"/>
        </w:rPr>
        <w:t xml:space="preserve">е занятие 2. </w:t>
      </w:r>
      <w:r w:rsidR="00E5631E" w:rsidRPr="0082340C">
        <w:rPr>
          <w:sz w:val="24"/>
          <w:szCs w:val="24"/>
        </w:rPr>
        <w:t>Строение хромосом.</w:t>
      </w:r>
      <w:bookmarkEnd w:id="3"/>
    </w:p>
    <w:p w:rsidR="002D03C0" w:rsidRPr="0082340C" w:rsidRDefault="00E5631E" w:rsidP="00E577A5">
      <w:pPr>
        <w:pStyle w:val="Bodytext20"/>
        <w:shd w:val="clear" w:color="auto" w:fill="auto"/>
        <w:spacing w:after="0" w:line="240" w:lineRule="auto"/>
        <w:ind w:right="1940"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 xml:space="preserve">Сформировать знания о строении хромосом и изучить их функции. </w:t>
      </w:r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right="1940"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>Задания для студентов:</w:t>
      </w:r>
    </w:p>
    <w:p w:rsidR="006C44BC" w:rsidRPr="0082340C" w:rsidRDefault="00E5631E" w:rsidP="00E577A5">
      <w:pPr>
        <w:pStyle w:val="Bodytext20"/>
        <w:numPr>
          <w:ilvl w:val="0"/>
          <w:numId w:val="3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Сделать в тетради краткий конспект в табличном виде относительно истории открытия хромосом. Пример таблицы представлен ниже: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2174"/>
        <w:gridCol w:w="4258"/>
      </w:tblGrid>
      <w:tr w:rsidR="006C44BC" w:rsidRPr="0082340C" w:rsidTr="00377C97">
        <w:trPr>
          <w:trHeight w:hRule="exact" w:val="867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4BC" w:rsidRPr="0082340C" w:rsidRDefault="00377C97" w:rsidP="00377C97">
            <w:pPr>
              <w:pStyle w:val="Bodytext20"/>
              <w:framePr w:w="9648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lastRenderedPageBreak/>
              <w:t>Г</w:t>
            </w:r>
            <w:r w:rsidR="00E5631E" w:rsidRPr="0082340C">
              <w:rPr>
                <w:rStyle w:val="Bodytext21"/>
                <w:sz w:val="24"/>
                <w:szCs w:val="24"/>
              </w:rPr>
              <w:t>од открытия, введения теминологии или выдвижения гипотезы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4BC" w:rsidRPr="0082340C" w:rsidRDefault="00E5631E" w:rsidP="00377C97">
            <w:pPr>
              <w:pStyle w:val="Bodytext20"/>
              <w:framePr w:w="9648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t>Ф.И.О ученого или ученых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4BC" w:rsidRPr="0082340C" w:rsidRDefault="00E5631E" w:rsidP="00377C97">
            <w:pPr>
              <w:pStyle w:val="Bodytext20"/>
              <w:framePr w:w="9648" w:wrap="notBeside" w:vAnchor="text" w:hAnchor="text" w:y="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340C">
              <w:rPr>
                <w:rStyle w:val="Bodytext21"/>
                <w:sz w:val="24"/>
                <w:szCs w:val="24"/>
              </w:rPr>
              <w:t>Сущность научного открытия, название введенной терминологии или гипотезы</w:t>
            </w:r>
          </w:p>
        </w:tc>
      </w:tr>
      <w:tr w:rsidR="006C44BC" w:rsidRPr="0082340C" w:rsidTr="00377C97">
        <w:trPr>
          <w:trHeight w:hRule="exact" w:val="346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4BC" w:rsidRPr="0082340C" w:rsidRDefault="006C44BC" w:rsidP="00377C97">
            <w:pPr>
              <w:framePr w:w="9648" w:wrap="notBeside" w:vAnchor="text" w:hAnchor="text" w:y="1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4BC" w:rsidRPr="0082340C" w:rsidRDefault="006C44BC" w:rsidP="00377C97">
            <w:pPr>
              <w:framePr w:w="9648" w:wrap="notBeside" w:vAnchor="text" w:hAnchor="text" w:y="1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4BC" w:rsidRPr="0082340C" w:rsidRDefault="006C44BC" w:rsidP="00377C97">
            <w:pPr>
              <w:framePr w:w="9648" w:wrap="notBeside" w:vAnchor="text" w:hAnchor="text" w:y="1"/>
              <w:rPr>
                <w:rFonts w:ascii="Times New Roman" w:hAnsi="Times New Roman" w:cs="Times New Roman"/>
              </w:rPr>
            </w:pPr>
          </w:p>
        </w:tc>
      </w:tr>
    </w:tbl>
    <w:p w:rsidR="006C44BC" w:rsidRPr="0082340C" w:rsidRDefault="006C44BC" w:rsidP="00E577A5">
      <w:pPr>
        <w:framePr w:w="9648" w:wrap="notBeside" w:vAnchor="text" w:hAnchor="text" w:y="1"/>
        <w:ind w:firstLine="567"/>
        <w:jc w:val="both"/>
        <w:rPr>
          <w:rFonts w:ascii="Times New Roman" w:hAnsi="Times New Roman" w:cs="Times New Roman"/>
        </w:rPr>
      </w:pPr>
    </w:p>
    <w:p w:rsidR="006C44BC" w:rsidRPr="0082340C" w:rsidRDefault="00E5631E" w:rsidP="00E577A5">
      <w:pPr>
        <w:pStyle w:val="Bodytext20"/>
        <w:numPr>
          <w:ilvl w:val="0"/>
          <w:numId w:val="3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Зарисовать в тетради схематическое строение хромосомы и обозначить на рисунке следующее: 1 - хроматида; 2 - центромера; 3 - короткое плечо; 4 - длинное плечо; 5 - теломера.</w:t>
      </w:r>
    </w:p>
    <w:p w:rsidR="006C44BC" w:rsidRPr="0082340C" w:rsidRDefault="00E5631E" w:rsidP="00E577A5">
      <w:pPr>
        <w:pStyle w:val="Bodytext20"/>
        <w:numPr>
          <w:ilvl w:val="0"/>
          <w:numId w:val="3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Зарисовать в тетради типы строения хромосом.</w:t>
      </w:r>
    </w:p>
    <w:p w:rsidR="006C44BC" w:rsidRPr="0082340C" w:rsidRDefault="00E5631E" w:rsidP="00E577A5">
      <w:pPr>
        <w:pStyle w:val="Bodytext20"/>
        <w:numPr>
          <w:ilvl w:val="0"/>
          <w:numId w:val="3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Вписать в глоссарий определения следующих терминов:</w:t>
      </w:r>
    </w:p>
    <w:p w:rsidR="006C44BC" w:rsidRPr="0082340C" w:rsidRDefault="00E5631E" w:rsidP="007069DA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Хромосома -</w:t>
      </w:r>
    </w:p>
    <w:p w:rsidR="006C44BC" w:rsidRPr="0082340C" w:rsidRDefault="00E5631E" w:rsidP="007069DA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Кариотип - Хромосомный набор - Метацентрическая хромосома - Субметацентричекая хромосома - Акроцентрическая хромосома - Полицентрическая хр</w:t>
      </w:r>
      <w:r w:rsidR="007069DA" w:rsidRPr="0082340C">
        <w:rPr>
          <w:sz w:val="24"/>
          <w:szCs w:val="24"/>
        </w:rPr>
        <w:t xml:space="preserve">омосома - Политемные хромосомы 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Источники дополнительной информации: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Коряков Д.Е., Жимулев И.Ф. Хромосомы. Структура и функции. - Новосибирск: Из-во СО РАН, 2009. - 258 с. - </w:t>
      </w:r>
      <w:r w:rsidRPr="0082340C">
        <w:rPr>
          <w:sz w:val="24"/>
          <w:szCs w:val="24"/>
          <w:lang w:val="en-US" w:eastAsia="en-US" w:bidi="en-US"/>
        </w:rPr>
        <w:t>ISBN</w:t>
      </w:r>
      <w:r w:rsidRPr="0082340C">
        <w:rPr>
          <w:sz w:val="24"/>
          <w:szCs w:val="24"/>
          <w:lang w:eastAsia="en-US" w:bidi="en-US"/>
        </w:rPr>
        <w:t xml:space="preserve"> </w:t>
      </w:r>
      <w:r w:rsidRPr="0082340C">
        <w:rPr>
          <w:sz w:val="24"/>
          <w:szCs w:val="24"/>
        </w:rPr>
        <w:t>978-5-7692-1045-7.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Тарантул В.З. Толковый биотехнологический словарь. - М.: Языки славянских культур, 2009. - 936 с. - </w:t>
      </w:r>
      <w:r w:rsidRPr="0082340C">
        <w:rPr>
          <w:sz w:val="24"/>
          <w:szCs w:val="24"/>
          <w:lang w:val="en-US" w:eastAsia="en-US" w:bidi="en-US"/>
        </w:rPr>
        <w:t>ISBN</w:t>
      </w:r>
      <w:r w:rsidRPr="0082340C">
        <w:rPr>
          <w:sz w:val="24"/>
          <w:szCs w:val="24"/>
          <w:lang w:eastAsia="en-US" w:bidi="en-US"/>
        </w:rPr>
        <w:t xml:space="preserve"> </w:t>
      </w:r>
      <w:r w:rsidRPr="0082340C">
        <w:rPr>
          <w:sz w:val="24"/>
          <w:szCs w:val="24"/>
        </w:rPr>
        <w:t>978-5-9551-0342-6.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Молекулярная биология клетки: в 3-х томах / Б. Альберте, А. Джонсон, Д. Льюис и др. - М.-Ижевск: НИЦ «Регулярная и хаотическая динамика», Институт компьютерных исследований, 2013. - Т. I. - С. 309-336. - 808 с. - </w:t>
      </w:r>
      <w:r w:rsidRPr="0082340C">
        <w:rPr>
          <w:sz w:val="24"/>
          <w:szCs w:val="24"/>
          <w:lang w:val="en-US" w:eastAsia="en-US" w:bidi="en-US"/>
        </w:rPr>
        <w:t>ISBN</w:t>
      </w:r>
      <w:r w:rsidRPr="0082340C">
        <w:rPr>
          <w:sz w:val="24"/>
          <w:szCs w:val="24"/>
          <w:lang w:eastAsia="en-US" w:bidi="en-US"/>
        </w:rPr>
        <w:t xml:space="preserve"> </w:t>
      </w:r>
      <w:r w:rsidRPr="0082340C">
        <w:rPr>
          <w:sz w:val="24"/>
          <w:szCs w:val="24"/>
        </w:rPr>
        <w:t>978-5-4344-0112-8.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Филипченко Ю.А. Генетика. - Л.: Типография "Печатный Двор", 1929. - 379с.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  <w:lang w:val="en-US"/>
        </w:rPr>
      </w:pPr>
      <w:r w:rsidRPr="0082340C">
        <w:rPr>
          <w:sz w:val="24"/>
          <w:szCs w:val="24"/>
          <w:lang w:val="en-US" w:eastAsia="en-US" w:bidi="en-US"/>
        </w:rPr>
        <w:t xml:space="preserve">Morgan </w:t>
      </w:r>
      <w:r w:rsidRPr="0082340C">
        <w:rPr>
          <w:sz w:val="24"/>
          <w:szCs w:val="24"/>
        </w:rPr>
        <w:t>Т</w:t>
      </w:r>
      <w:r w:rsidRPr="0082340C">
        <w:rPr>
          <w:sz w:val="24"/>
          <w:szCs w:val="24"/>
          <w:lang w:val="en-US"/>
        </w:rPr>
        <w:t>.</w:t>
      </w:r>
      <w:r w:rsidRPr="0082340C">
        <w:rPr>
          <w:sz w:val="24"/>
          <w:szCs w:val="24"/>
        </w:rPr>
        <w:t>Н</w:t>
      </w:r>
      <w:r w:rsidRPr="0082340C">
        <w:rPr>
          <w:sz w:val="24"/>
          <w:szCs w:val="24"/>
          <w:lang w:val="en-US"/>
        </w:rPr>
        <w:t xml:space="preserve">., </w:t>
      </w:r>
      <w:r w:rsidRPr="0082340C">
        <w:rPr>
          <w:sz w:val="24"/>
          <w:szCs w:val="24"/>
          <w:lang w:val="en-US" w:eastAsia="en-US" w:bidi="en-US"/>
        </w:rPr>
        <w:t xml:space="preserve">Sturtevant </w:t>
      </w:r>
      <w:r w:rsidRPr="0082340C">
        <w:rPr>
          <w:sz w:val="24"/>
          <w:szCs w:val="24"/>
        </w:rPr>
        <w:t>А</w:t>
      </w:r>
      <w:r w:rsidRPr="0082340C">
        <w:rPr>
          <w:sz w:val="24"/>
          <w:szCs w:val="24"/>
          <w:lang w:val="en-US"/>
        </w:rPr>
        <w:t>.</w:t>
      </w:r>
      <w:r w:rsidRPr="0082340C">
        <w:rPr>
          <w:sz w:val="24"/>
          <w:szCs w:val="24"/>
        </w:rPr>
        <w:t>Н</w:t>
      </w:r>
      <w:r w:rsidRPr="0082340C">
        <w:rPr>
          <w:sz w:val="24"/>
          <w:szCs w:val="24"/>
          <w:lang w:val="en-US"/>
        </w:rPr>
        <w:t xml:space="preserve">., </w:t>
      </w:r>
      <w:r w:rsidRPr="0082340C">
        <w:rPr>
          <w:sz w:val="24"/>
          <w:szCs w:val="24"/>
          <w:lang w:val="en-US" w:eastAsia="en-US" w:bidi="en-US"/>
        </w:rPr>
        <w:t>Muller H.J., Bridges C.B. The mechanism of mendelian heredity. - New York: Henry Holt and Company, 1915. - 262 c.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  <w:lang w:val="en-US" w:eastAsia="en-US" w:bidi="en-US"/>
        </w:rPr>
        <w:t xml:space="preserve">The Nobel Prize in Physiology or Medicine 1933 </w:t>
      </w:r>
      <w:r w:rsidRPr="0082340C">
        <w:rPr>
          <w:sz w:val="24"/>
          <w:szCs w:val="24"/>
          <w:lang w:val="en-US"/>
        </w:rPr>
        <w:t>(</w:t>
      </w:r>
      <w:r w:rsidRPr="0082340C">
        <w:rPr>
          <w:sz w:val="24"/>
          <w:szCs w:val="24"/>
        </w:rPr>
        <w:t>англ</w:t>
      </w:r>
      <w:r w:rsidRPr="0082340C">
        <w:rPr>
          <w:sz w:val="24"/>
          <w:szCs w:val="24"/>
          <w:lang w:val="en-US"/>
        </w:rPr>
        <w:t xml:space="preserve">.). </w:t>
      </w:r>
      <w:r w:rsidRPr="0082340C">
        <w:rPr>
          <w:sz w:val="24"/>
          <w:szCs w:val="24"/>
          <w:lang w:val="en-US" w:eastAsia="en-US" w:bidi="en-US"/>
        </w:rPr>
        <w:t>Nobel</w:t>
      </w:r>
      <w:r w:rsidRPr="0082340C">
        <w:rPr>
          <w:sz w:val="24"/>
          <w:szCs w:val="24"/>
          <w:lang w:eastAsia="en-US" w:bidi="en-US"/>
        </w:rPr>
        <w:t xml:space="preserve"> </w:t>
      </w:r>
      <w:r w:rsidRPr="0082340C">
        <w:rPr>
          <w:sz w:val="24"/>
          <w:szCs w:val="24"/>
          <w:lang w:val="en-US" w:eastAsia="en-US" w:bidi="en-US"/>
        </w:rPr>
        <w:t>Media</w:t>
      </w:r>
      <w:r w:rsidRPr="0082340C">
        <w:rPr>
          <w:sz w:val="24"/>
          <w:szCs w:val="24"/>
          <w:lang w:eastAsia="en-US" w:bidi="en-US"/>
        </w:rPr>
        <w:t xml:space="preserve"> </w:t>
      </w:r>
      <w:r w:rsidRPr="0082340C">
        <w:rPr>
          <w:sz w:val="24"/>
          <w:szCs w:val="24"/>
          <w:lang w:val="en-US" w:eastAsia="en-US" w:bidi="en-US"/>
        </w:rPr>
        <w:t>AB</w:t>
      </w:r>
      <w:r w:rsidRPr="0082340C">
        <w:rPr>
          <w:sz w:val="24"/>
          <w:szCs w:val="24"/>
          <w:lang w:eastAsia="en-US" w:bidi="en-US"/>
        </w:rPr>
        <w:t xml:space="preserve"> 2013. </w:t>
      </w:r>
      <w:r w:rsidRPr="0082340C">
        <w:rPr>
          <w:sz w:val="24"/>
          <w:szCs w:val="24"/>
        </w:rPr>
        <w:t xml:space="preserve">(Проверено </w:t>
      </w:r>
      <w:r w:rsidRPr="0082340C">
        <w:rPr>
          <w:sz w:val="24"/>
          <w:szCs w:val="24"/>
          <w:lang w:eastAsia="en-US" w:bidi="en-US"/>
        </w:rPr>
        <w:t xml:space="preserve">11 </w:t>
      </w:r>
      <w:r w:rsidRPr="0082340C">
        <w:rPr>
          <w:sz w:val="24"/>
          <w:szCs w:val="24"/>
        </w:rPr>
        <w:t xml:space="preserve">декабря </w:t>
      </w:r>
      <w:r w:rsidRPr="0082340C">
        <w:rPr>
          <w:sz w:val="24"/>
          <w:szCs w:val="24"/>
          <w:lang w:eastAsia="en-US" w:bidi="en-US"/>
        </w:rPr>
        <w:t>2013).</w:t>
      </w:r>
    </w:p>
    <w:p w:rsidR="006C44BC" w:rsidRPr="0082340C" w:rsidRDefault="00E5631E" w:rsidP="00E577A5">
      <w:pPr>
        <w:pStyle w:val="Bodytext20"/>
        <w:numPr>
          <w:ilvl w:val="0"/>
          <w:numId w:val="4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  <w:lang w:eastAsia="en-US" w:bidi="en-US"/>
        </w:rPr>
        <w:t xml:space="preserve">. </w:t>
      </w:r>
      <w:r w:rsidRPr="0082340C">
        <w:rPr>
          <w:sz w:val="24"/>
          <w:szCs w:val="24"/>
        </w:rPr>
        <w:t xml:space="preserve">Инге-Вечтомов С.Г. Генетика с основами селекции: учебник для студентов высших учебных заведений / С. Г. Инге-Вечтомов. - СПб.: Изд-во Н-Л, 2010. - С. 193-194. - 720 с. - </w:t>
      </w:r>
      <w:r w:rsidRPr="0082340C">
        <w:rPr>
          <w:sz w:val="24"/>
          <w:szCs w:val="24"/>
          <w:lang w:val="en-US" w:eastAsia="en-US" w:bidi="en-US"/>
        </w:rPr>
        <w:t>ISBN</w:t>
      </w:r>
      <w:r w:rsidRPr="0082340C">
        <w:rPr>
          <w:sz w:val="24"/>
          <w:szCs w:val="24"/>
          <w:lang w:eastAsia="en-US" w:bidi="en-US"/>
        </w:rPr>
        <w:t xml:space="preserve"> </w:t>
      </w:r>
      <w:r w:rsidRPr="0082340C">
        <w:rPr>
          <w:sz w:val="24"/>
          <w:szCs w:val="24"/>
        </w:rPr>
        <w:t>978-5-94869-105-3.</w:t>
      </w:r>
    </w:p>
    <w:p w:rsidR="007069DA" w:rsidRPr="0082340C" w:rsidRDefault="007069DA" w:rsidP="007069DA">
      <w:pPr>
        <w:pStyle w:val="Bodytext20"/>
        <w:shd w:val="clear" w:color="auto" w:fill="auto"/>
        <w:tabs>
          <w:tab w:val="left" w:pos="389"/>
        </w:tabs>
        <w:spacing w:after="0" w:line="240" w:lineRule="auto"/>
        <w:ind w:left="567" w:firstLine="0"/>
        <w:rPr>
          <w:sz w:val="24"/>
          <w:szCs w:val="24"/>
        </w:rPr>
      </w:pPr>
    </w:p>
    <w:p w:rsidR="007069DA" w:rsidRPr="0082340C" w:rsidRDefault="007069DA" w:rsidP="007069DA">
      <w:pPr>
        <w:pStyle w:val="Bodytext20"/>
        <w:shd w:val="clear" w:color="auto" w:fill="auto"/>
        <w:tabs>
          <w:tab w:val="left" w:pos="389"/>
        </w:tabs>
        <w:spacing w:after="0" w:line="240" w:lineRule="auto"/>
        <w:ind w:left="567" w:firstLine="0"/>
        <w:rPr>
          <w:sz w:val="24"/>
          <w:szCs w:val="24"/>
        </w:rPr>
      </w:pPr>
    </w:p>
    <w:p w:rsidR="00FE28E9" w:rsidRPr="0082340C" w:rsidRDefault="007069DA" w:rsidP="00FE28E9">
      <w:pPr>
        <w:pStyle w:val="Bodytext20"/>
        <w:shd w:val="clear" w:color="auto" w:fill="auto"/>
        <w:spacing w:after="0" w:line="240" w:lineRule="auto"/>
        <w:ind w:firstLine="567"/>
        <w:outlineLvl w:val="0"/>
        <w:rPr>
          <w:rStyle w:val="Bodytext2Bold"/>
          <w:sz w:val="24"/>
          <w:szCs w:val="24"/>
        </w:rPr>
      </w:pPr>
      <w:r w:rsidRPr="0082340C">
        <w:rPr>
          <w:rStyle w:val="Bodytext2Bold"/>
          <w:sz w:val="24"/>
          <w:szCs w:val="24"/>
        </w:rPr>
        <w:t>Практическое занятие 3.</w:t>
      </w:r>
      <w:r w:rsidR="00E5631E" w:rsidRPr="0082340C">
        <w:rPr>
          <w:rStyle w:val="Bodytext2Bold"/>
          <w:sz w:val="24"/>
          <w:szCs w:val="24"/>
        </w:rPr>
        <w:t xml:space="preserve"> Структура ДНК и РНК. Принципы передачи генетической информации. </w:t>
      </w:r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Рассмотреть структуру ДНК и РНК, ознакомиться с основными принципами передачи генетической информации.</w:t>
      </w:r>
    </w:p>
    <w:p w:rsidR="006C44BC" w:rsidRPr="0082340C" w:rsidRDefault="00E5631E" w:rsidP="00FE28E9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4" w:name="bookmark3"/>
      <w:r w:rsidRPr="0082340C">
        <w:rPr>
          <w:sz w:val="24"/>
          <w:szCs w:val="24"/>
        </w:rPr>
        <w:t>Задания для студентов:</w:t>
      </w:r>
      <w:bookmarkEnd w:id="4"/>
    </w:p>
    <w:p w:rsidR="006C44BC" w:rsidRPr="0082340C" w:rsidRDefault="00E5631E" w:rsidP="00E577A5">
      <w:pPr>
        <w:pStyle w:val="Bodytext20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Работа с глоссарием: нуклеотид, репликация, транскрипция, трансляция, ген.</w:t>
      </w:r>
    </w:p>
    <w:p w:rsidR="006C44BC" w:rsidRPr="0082340C" w:rsidRDefault="00E5631E" w:rsidP="00E577A5">
      <w:pPr>
        <w:pStyle w:val="Bodytext20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 166 по 179 из задачника по генетике Г.В. Гуляева, стр. 28-29.</w:t>
      </w:r>
    </w:p>
    <w:p w:rsidR="006C44BC" w:rsidRPr="0082340C" w:rsidRDefault="00E5631E" w:rsidP="00E577A5">
      <w:pPr>
        <w:pStyle w:val="Bodytext20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Зарисовать в тетрадях схему репликации ДНК.</w:t>
      </w:r>
    </w:p>
    <w:p w:rsidR="006C44BC" w:rsidRPr="0082340C" w:rsidRDefault="00E5631E" w:rsidP="00E577A5">
      <w:pPr>
        <w:pStyle w:val="Bodytext20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Отразить в тетрадях схематический процесс транскрипции.</w:t>
      </w:r>
    </w:p>
    <w:p w:rsidR="006C44BC" w:rsidRPr="0082340C" w:rsidRDefault="00E5631E" w:rsidP="00E577A5">
      <w:pPr>
        <w:pStyle w:val="Bodytext20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Отразить в тетрадях схематический процесс трансляции.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FE28E9" w:rsidRPr="0082340C" w:rsidRDefault="00FE28E9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FE28E9" w:rsidRPr="0082340C" w:rsidRDefault="00FE28E9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E5631E" w:rsidP="00BF7EE8">
      <w:pPr>
        <w:pStyle w:val="Heading10"/>
        <w:keepNext/>
        <w:keepLines/>
        <w:shd w:val="clear" w:color="auto" w:fill="auto"/>
        <w:spacing w:line="240" w:lineRule="auto"/>
        <w:ind w:right="440" w:firstLine="567"/>
        <w:rPr>
          <w:sz w:val="24"/>
          <w:szCs w:val="24"/>
        </w:rPr>
      </w:pPr>
      <w:bookmarkStart w:id="5" w:name="bookmark4"/>
      <w:r w:rsidRPr="0082340C">
        <w:rPr>
          <w:sz w:val="24"/>
          <w:szCs w:val="24"/>
        </w:rPr>
        <w:t>Практ</w:t>
      </w:r>
      <w:r w:rsidR="00BF7EE8" w:rsidRPr="0082340C">
        <w:rPr>
          <w:sz w:val="24"/>
          <w:szCs w:val="24"/>
        </w:rPr>
        <w:t xml:space="preserve">ическое занятие </w:t>
      </w:r>
      <w:r w:rsidRPr="0082340C">
        <w:rPr>
          <w:sz w:val="24"/>
          <w:szCs w:val="24"/>
        </w:rPr>
        <w:t>4</w:t>
      </w:r>
      <w:bookmarkEnd w:id="5"/>
      <w:r w:rsidR="00BF7EE8" w:rsidRPr="0082340C">
        <w:rPr>
          <w:sz w:val="24"/>
          <w:szCs w:val="24"/>
        </w:rPr>
        <w:t xml:space="preserve">. </w:t>
      </w:r>
      <w:bookmarkStart w:id="6" w:name="bookmark5"/>
      <w:r w:rsidRPr="0082340C">
        <w:rPr>
          <w:sz w:val="24"/>
          <w:szCs w:val="24"/>
        </w:rPr>
        <w:t>Решение задач на моногибридное скрещивание.</w:t>
      </w:r>
      <w:bookmarkEnd w:id="6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Ознакомиться с правилами записи скрещиваний и освоить методику решения задач на моногибридное скрещивание.</w:t>
      </w:r>
    </w:p>
    <w:p w:rsidR="006C44BC" w:rsidRPr="0082340C" w:rsidRDefault="00E5631E" w:rsidP="00BF7EE8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7" w:name="bookmark6"/>
      <w:r w:rsidRPr="0082340C">
        <w:rPr>
          <w:sz w:val="24"/>
          <w:szCs w:val="24"/>
        </w:rPr>
        <w:t>Задания для студентов:</w:t>
      </w:r>
      <w:bookmarkEnd w:id="7"/>
    </w:p>
    <w:p w:rsidR="006C44BC" w:rsidRPr="0082340C" w:rsidRDefault="00E5631E" w:rsidP="00E577A5">
      <w:pPr>
        <w:pStyle w:val="Bodytext20"/>
        <w:numPr>
          <w:ilvl w:val="0"/>
          <w:numId w:val="6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Работа с глоссарием: наследование, скрещивание, беккросс, реципрокное, моногибридное скрещивание, анализирующее скрещивание, доминирование, рецессивность, </w:t>
      </w:r>
      <w:r w:rsidRPr="0082340C">
        <w:rPr>
          <w:sz w:val="24"/>
          <w:szCs w:val="24"/>
        </w:rPr>
        <w:lastRenderedPageBreak/>
        <w:t>аллель, фенотип, генотип, гомозигота, гетерозигота.</w:t>
      </w:r>
    </w:p>
    <w:p w:rsidR="006C44BC" w:rsidRPr="0082340C" w:rsidRDefault="00E5631E" w:rsidP="00E577A5">
      <w:pPr>
        <w:pStyle w:val="Bodytext20"/>
        <w:numPr>
          <w:ilvl w:val="0"/>
          <w:numId w:val="6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 1 по 22 из задачника по генетике Г.В. Гуляева, стр. 5-7.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BF7EE8" w:rsidRPr="0082340C" w:rsidRDefault="00BF7EE8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BF7EE8" w:rsidRPr="0082340C" w:rsidRDefault="00BF7EE8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BF7EE8" w:rsidP="00BF7EE8">
      <w:pPr>
        <w:pStyle w:val="Heading10"/>
        <w:keepNext/>
        <w:keepLines/>
        <w:shd w:val="clear" w:color="auto" w:fill="auto"/>
        <w:spacing w:line="240" w:lineRule="auto"/>
        <w:ind w:right="-8" w:firstLine="567"/>
        <w:rPr>
          <w:sz w:val="24"/>
          <w:szCs w:val="24"/>
        </w:rPr>
      </w:pPr>
      <w:bookmarkStart w:id="8" w:name="bookmark7"/>
      <w:r w:rsidRPr="0082340C">
        <w:rPr>
          <w:sz w:val="24"/>
          <w:szCs w:val="24"/>
        </w:rPr>
        <w:t xml:space="preserve">Практическое занятие </w:t>
      </w:r>
      <w:r w:rsidR="00E5631E" w:rsidRPr="0082340C">
        <w:rPr>
          <w:sz w:val="24"/>
          <w:szCs w:val="24"/>
        </w:rPr>
        <w:t>5</w:t>
      </w:r>
      <w:r w:rsidRPr="0082340C">
        <w:rPr>
          <w:sz w:val="24"/>
          <w:szCs w:val="24"/>
        </w:rPr>
        <w:t>.</w:t>
      </w:r>
      <w:r w:rsidR="00E5631E" w:rsidRPr="0082340C">
        <w:rPr>
          <w:sz w:val="24"/>
          <w:szCs w:val="24"/>
        </w:rPr>
        <w:t xml:space="preserve"> Решение задач на дигибридное скрещивание.</w:t>
      </w:r>
      <w:bookmarkEnd w:id="8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Ознакомиться с правилами записи скрещиваний и освоить методику решения задач на дигибридное скрещивание; продолжить формирование навыков решения генетических задач.</w:t>
      </w:r>
    </w:p>
    <w:p w:rsidR="006C44BC" w:rsidRPr="0082340C" w:rsidRDefault="00E5631E" w:rsidP="00344680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9" w:name="bookmark8"/>
      <w:r w:rsidRPr="0082340C">
        <w:rPr>
          <w:sz w:val="24"/>
          <w:szCs w:val="24"/>
        </w:rPr>
        <w:t>Задания для студентов:</w:t>
      </w:r>
      <w:bookmarkEnd w:id="9"/>
    </w:p>
    <w:p w:rsidR="006C44BC" w:rsidRPr="0082340C" w:rsidRDefault="00E5631E" w:rsidP="00E577A5">
      <w:pPr>
        <w:pStyle w:val="Bodytext20"/>
        <w:numPr>
          <w:ilvl w:val="0"/>
          <w:numId w:val="7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Работа с глоссарием: дигибридное скрещивание, дигетерозигота, тригетерозигота, полигибридное скрещивание.</w:t>
      </w:r>
    </w:p>
    <w:p w:rsidR="006C44BC" w:rsidRPr="0082340C" w:rsidRDefault="00E5631E" w:rsidP="00E577A5">
      <w:pPr>
        <w:pStyle w:val="Bodytext20"/>
        <w:numPr>
          <w:ilvl w:val="0"/>
          <w:numId w:val="7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 23 по 60 из задачника по генетике Г.В. Гуляева, стр. 7-11.</w:t>
      </w:r>
    </w:p>
    <w:p w:rsidR="00344680" w:rsidRPr="0082340C" w:rsidRDefault="00344680" w:rsidP="00E577A5">
      <w:pPr>
        <w:pStyle w:val="Bodytext20"/>
        <w:numPr>
          <w:ilvl w:val="0"/>
          <w:numId w:val="7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</w:p>
    <w:p w:rsidR="00514335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  <w:bookmarkStart w:id="10" w:name="bookmark9"/>
    </w:p>
    <w:p w:rsidR="00514335" w:rsidRPr="0082340C" w:rsidRDefault="00514335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344680" w:rsidRPr="00487532" w:rsidRDefault="00344680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6C44BC" w:rsidRPr="0082340C" w:rsidRDefault="00406603" w:rsidP="00406603">
      <w:pPr>
        <w:pStyle w:val="Bodytext30"/>
        <w:shd w:val="clear" w:color="auto" w:fill="auto"/>
        <w:spacing w:before="0" w:line="240" w:lineRule="auto"/>
        <w:ind w:firstLine="567"/>
        <w:outlineLvl w:val="0"/>
        <w:rPr>
          <w:sz w:val="24"/>
          <w:szCs w:val="24"/>
        </w:rPr>
      </w:pPr>
      <w:r w:rsidRPr="0082340C">
        <w:rPr>
          <w:sz w:val="24"/>
          <w:szCs w:val="24"/>
        </w:rPr>
        <w:t>Практическое занятие 6.</w:t>
      </w:r>
      <w:r w:rsidR="00E5631E" w:rsidRPr="0082340C">
        <w:rPr>
          <w:sz w:val="24"/>
          <w:szCs w:val="24"/>
        </w:rPr>
        <w:t xml:space="preserve"> Закономерности наследования при полигибридном скрещивании.</w:t>
      </w:r>
      <w:bookmarkEnd w:id="10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полигибридном скрещивании; вывести и сформулировать третий закон Г. Менделя; продолжить формирование навыков решения генетических задач; показать практическое значение полученных знаний для селекции и генетики человека.</w:t>
      </w:r>
    </w:p>
    <w:p w:rsidR="006C44BC" w:rsidRPr="0082340C" w:rsidRDefault="00E5631E" w:rsidP="00406603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1" w:name="bookmark10"/>
      <w:r w:rsidRPr="0082340C">
        <w:rPr>
          <w:sz w:val="24"/>
          <w:szCs w:val="24"/>
        </w:rPr>
        <w:t>Задания для студентов:</w:t>
      </w:r>
      <w:bookmarkEnd w:id="11"/>
    </w:p>
    <w:p w:rsidR="006C44BC" w:rsidRPr="0082340C" w:rsidRDefault="00E5631E" w:rsidP="00E577A5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 61 по 68 из задачника по генетике Г.В. Гуляева, стр. 11-12.</w:t>
      </w:r>
    </w:p>
    <w:p w:rsidR="006C44BC" w:rsidRPr="0082340C" w:rsidRDefault="00E5631E" w:rsidP="00E577A5">
      <w:pPr>
        <w:pStyle w:val="Bodytext20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Тестование (по вариантам). Бланки для тестирования раздаются дополнительно преподавателем.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F40F67" w:rsidRPr="0082340C" w:rsidRDefault="00F40F67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F40F67" w:rsidRPr="0082340C" w:rsidRDefault="00F40F67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F40F67" w:rsidP="00F40F67">
      <w:pPr>
        <w:pStyle w:val="Heading10"/>
        <w:keepNext/>
        <w:keepLines/>
        <w:shd w:val="clear" w:color="auto" w:fill="auto"/>
        <w:spacing w:line="240" w:lineRule="auto"/>
        <w:ind w:right="134" w:firstLine="567"/>
        <w:rPr>
          <w:sz w:val="24"/>
          <w:szCs w:val="24"/>
        </w:rPr>
      </w:pPr>
      <w:bookmarkStart w:id="12" w:name="bookmark11"/>
      <w:r w:rsidRPr="0082340C">
        <w:rPr>
          <w:sz w:val="24"/>
          <w:szCs w:val="24"/>
        </w:rPr>
        <w:t>Практическое занятие 7.</w:t>
      </w:r>
      <w:r w:rsidR="00E5631E" w:rsidRPr="0082340C">
        <w:rPr>
          <w:sz w:val="24"/>
          <w:szCs w:val="24"/>
        </w:rPr>
        <w:t xml:space="preserve"> Наследование, сцепленное с полом.</w:t>
      </w:r>
      <w:bookmarkEnd w:id="12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наследовании признаков, сцепленных с полом; продолжить формирование навыков решения генетических задач; показать практическое значение полученных знаний для селекции и генетики.</w:t>
      </w:r>
    </w:p>
    <w:p w:rsidR="006C44BC" w:rsidRPr="0082340C" w:rsidRDefault="00E5631E" w:rsidP="00BE2606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3" w:name="bookmark12"/>
      <w:r w:rsidRPr="0082340C">
        <w:rPr>
          <w:sz w:val="24"/>
          <w:szCs w:val="24"/>
        </w:rPr>
        <w:t>Задания для студентов:</w:t>
      </w:r>
      <w:bookmarkEnd w:id="13"/>
    </w:p>
    <w:p w:rsidR="006C44BC" w:rsidRPr="0082340C" w:rsidRDefault="00E5631E" w:rsidP="00E577A5">
      <w:pPr>
        <w:pStyle w:val="Bodytext20"/>
        <w:numPr>
          <w:ilvl w:val="0"/>
          <w:numId w:val="9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Перечислить и охарактеризовать типы определения пола.</w:t>
      </w:r>
    </w:p>
    <w:p w:rsidR="006C44BC" w:rsidRPr="0082340C" w:rsidRDefault="00E5631E" w:rsidP="00E577A5">
      <w:pPr>
        <w:pStyle w:val="Bodytext20"/>
        <w:numPr>
          <w:ilvl w:val="0"/>
          <w:numId w:val="9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со 123 по 127 из задачника по генетике Г.В. Гуляева, стр. 20-21.</w:t>
      </w:r>
    </w:p>
    <w:p w:rsidR="006C44BC" w:rsidRPr="0082340C" w:rsidRDefault="00E5631E" w:rsidP="00E577A5">
      <w:pPr>
        <w:pStyle w:val="Bodytext20"/>
        <w:numPr>
          <w:ilvl w:val="0"/>
          <w:numId w:val="9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Тестование (по вариантам). Бланки для тестирования раздаются дополнительно преподавателем.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BE2606" w:rsidRPr="0082340C" w:rsidRDefault="00BE2606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5A18CE" w:rsidRPr="0082340C" w:rsidRDefault="005A18C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F902EF" w:rsidP="005A18CE">
      <w:pPr>
        <w:pStyle w:val="Heading10"/>
        <w:keepNext/>
        <w:keepLines/>
        <w:shd w:val="clear" w:color="auto" w:fill="auto"/>
        <w:spacing w:line="240" w:lineRule="auto"/>
        <w:ind w:right="134" w:firstLine="567"/>
        <w:rPr>
          <w:sz w:val="24"/>
          <w:szCs w:val="24"/>
        </w:rPr>
      </w:pPr>
      <w:bookmarkStart w:id="14" w:name="bookmark13"/>
      <w:r w:rsidRPr="0082340C">
        <w:rPr>
          <w:sz w:val="24"/>
          <w:szCs w:val="24"/>
        </w:rPr>
        <w:t xml:space="preserve">Практическое занятие </w:t>
      </w:r>
      <w:r w:rsidR="00E5631E" w:rsidRPr="0082340C">
        <w:rPr>
          <w:sz w:val="24"/>
          <w:szCs w:val="24"/>
        </w:rPr>
        <w:t>8</w:t>
      </w:r>
      <w:r w:rsidRPr="0082340C">
        <w:rPr>
          <w:sz w:val="24"/>
          <w:szCs w:val="24"/>
        </w:rPr>
        <w:t>.</w:t>
      </w:r>
      <w:r w:rsidR="00E5631E" w:rsidRPr="0082340C">
        <w:rPr>
          <w:sz w:val="24"/>
          <w:szCs w:val="24"/>
        </w:rPr>
        <w:t xml:space="preserve"> Сцепленное наследование и кроссинговер.</w:t>
      </w:r>
      <w:bookmarkEnd w:id="14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сцепленном наследовании признаков и явлении кроссинговера; продолжить формирование навыков решения генетических задач; показать практическое значение полученных знаний для селекции и генетики.</w:t>
      </w:r>
    </w:p>
    <w:p w:rsidR="006C44BC" w:rsidRPr="0082340C" w:rsidRDefault="00E5631E" w:rsidP="005A18CE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5" w:name="bookmark14"/>
      <w:r w:rsidRPr="0082340C">
        <w:rPr>
          <w:sz w:val="24"/>
          <w:szCs w:val="24"/>
        </w:rPr>
        <w:t>Задания для студентов:</w:t>
      </w:r>
      <w:bookmarkEnd w:id="15"/>
    </w:p>
    <w:p w:rsidR="006C44BC" w:rsidRPr="0082340C" w:rsidRDefault="00E5631E" w:rsidP="00E577A5">
      <w:pPr>
        <w:pStyle w:val="Bodytext20"/>
        <w:numPr>
          <w:ilvl w:val="0"/>
          <w:numId w:val="10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Закон сцепленного наследования Т. Моргана.</w:t>
      </w:r>
    </w:p>
    <w:p w:rsidR="006C44BC" w:rsidRPr="0082340C" w:rsidRDefault="00E5631E" w:rsidP="00E577A5">
      <w:pPr>
        <w:pStyle w:val="Bodytext20"/>
        <w:numPr>
          <w:ilvl w:val="0"/>
          <w:numId w:val="10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Перечислить и охарактеризовать типы кроссинговера.</w:t>
      </w:r>
    </w:p>
    <w:p w:rsidR="006C44BC" w:rsidRPr="0082340C" w:rsidRDefault="00E5631E" w:rsidP="00E577A5">
      <w:pPr>
        <w:pStyle w:val="Bodytext20"/>
        <w:numPr>
          <w:ilvl w:val="0"/>
          <w:numId w:val="10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128-132, 137-138,149,150 из задачника по генетике Г.В. Гуляева, стр. 21-25.</w:t>
      </w:r>
    </w:p>
    <w:p w:rsidR="00514335" w:rsidRPr="0082340C" w:rsidRDefault="00E5631E" w:rsidP="00E577A5">
      <w:pPr>
        <w:pStyle w:val="Bodytext20"/>
        <w:keepNext/>
        <w:keepLines/>
        <w:numPr>
          <w:ilvl w:val="0"/>
          <w:numId w:val="10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lastRenderedPageBreak/>
        <w:t>Рассчитать частоту кроссинговера и расстояние между генами (работа по вариантам). Бланки раздаются дополнительно преподавателем.</w:t>
      </w:r>
      <w:bookmarkStart w:id="16" w:name="bookmark15"/>
    </w:p>
    <w:p w:rsidR="00514335" w:rsidRPr="0082340C" w:rsidRDefault="00514335" w:rsidP="00E577A5">
      <w:pPr>
        <w:pStyle w:val="Bodytext20"/>
        <w:keepNext/>
        <w:keepLines/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</w:p>
    <w:p w:rsidR="00514335" w:rsidRPr="0082340C" w:rsidRDefault="00514335" w:rsidP="00E577A5">
      <w:pPr>
        <w:pStyle w:val="Bodytext20"/>
        <w:keepNext/>
        <w:keepLines/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</w:p>
    <w:p w:rsidR="006C44BC" w:rsidRPr="0082340C" w:rsidRDefault="005A18CE" w:rsidP="00F24434">
      <w:pPr>
        <w:pStyle w:val="Bodytext20"/>
        <w:keepNext/>
        <w:keepLines/>
        <w:shd w:val="clear" w:color="auto" w:fill="auto"/>
        <w:tabs>
          <w:tab w:val="left" w:pos="387"/>
        </w:tabs>
        <w:spacing w:after="0" w:line="240" w:lineRule="auto"/>
        <w:ind w:firstLine="567"/>
        <w:outlineLvl w:val="0"/>
        <w:rPr>
          <w:b/>
          <w:sz w:val="24"/>
          <w:szCs w:val="24"/>
        </w:rPr>
      </w:pPr>
      <w:r w:rsidRPr="0082340C">
        <w:rPr>
          <w:b/>
          <w:sz w:val="24"/>
          <w:szCs w:val="24"/>
        </w:rPr>
        <w:t>Практическое занятие 9.</w:t>
      </w:r>
      <w:r w:rsidR="00E5631E" w:rsidRPr="0082340C">
        <w:rPr>
          <w:b/>
          <w:sz w:val="24"/>
          <w:szCs w:val="24"/>
        </w:rPr>
        <w:t xml:space="preserve"> Нехромосомное наследование.</w:t>
      </w:r>
      <w:bookmarkEnd w:id="16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нехромосомном наследовании признаков и его видах.</w:t>
      </w:r>
    </w:p>
    <w:p w:rsidR="006C44BC" w:rsidRPr="0082340C" w:rsidRDefault="00E5631E" w:rsidP="00F24434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7" w:name="bookmark16"/>
      <w:r w:rsidRPr="0082340C">
        <w:rPr>
          <w:sz w:val="24"/>
          <w:szCs w:val="24"/>
        </w:rPr>
        <w:t>Задания для студентов:</w:t>
      </w:r>
      <w:bookmarkEnd w:id="17"/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Пластидная наследственность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Митохондриальная наследственность. Цитоплазматическая мужская стерильность.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Собственно-цитоплазматическое наследование.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Цитодукция.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Наследование внехромосомных генетических элементов.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Белковая наследственность.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Критерии нехромосомного наследования.</w:t>
      </w:r>
    </w:p>
    <w:p w:rsidR="006C44BC" w:rsidRPr="0082340C" w:rsidRDefault="00E5631E" w:rsidP="00E577A5">
      <w:pPr>
        <w:pStyle w:val="Bodytext20"/>
        <w:numPr>
          <w:ilvl w:val="0"/>
          <w:numId w:val="11"/>
        </w:numPr>
        <w:shd w:val="clear" w:color="auto" w:fill="auto"/>
        <w:tabs>
          <w:tab w:val="left" w:pos="39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Решить задачи со 159 по 165 из задачника по генетике Г.В. Гуляева, стр. 27-28. </w:t>
      </w:r>
      <w:r w:rsidRPr="0082340C">
        <w:rPr>
          <w:rStyle w:val="Bodytext2Bold"/>
          <w:sz w:val="24"/>
          <w:szCs w:val="24"/>
        </w:rPr>
        <w:t xml:space="preserve">Список рекомендуемой литературы: </w:t>
      </w:r>
      <w:r w:rsidRPr="0082340C">
        <w:rPr>
          <w:sz w:val="24"/>
          <w:szCs w:val="24"/>
        </w:rPr>
        <w:t>1-10 (согласно силлабуса)</w:t>
      </w:r>
    </w:p>
    <w:p w:rsidR="00F24434" w:rsidRPr="0082340C" w:rsidRDefault="00F24434" w:rsidP="00F24434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8" w:name="bookmark17"/>
    </w:p>
    <w:p w:rsidR="00F24434" w:rsidRPr="0082340C" w:rsidRDefault="00F24434" w:rsidP="00F24434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</w:p>
    <w:p w:rsidR="006C44BC" w:rsidRPr="0082340C" w:rsidRDefault="00F24434" w:rsidP="00E577A5">
      <w:pPr>
        <w:pStyle w:val="Heading10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 xml:space="preserve">Практическое занятие </w:t>
      </w:r>
      <w:bookmarkEnd w:id="18"/>
      <w:r w:rsidRPr="0082340C">
        <w:rPr>
          <w:sz w:val="24"/>
          <w:szCs w:val="24"/>
        </w:rPr>
        <w:t xml:space="preserve">10. </w:t>
      </w:r>
      <w:bookmarkStart w:id="19" w:name="bookmark18"/>
      <w:r w:rsidR="00E5631E" w:rsidRPr="0082340C">
        <w:rPr>
          <w:sz w:val="24"/>
          <w:szCs w:val="24"/>
        </w:rPr>
        <w:t>Мутация. Типы мутаций. Значение мутаций в селекции.</w:t>
      </w:r>
      <w:bookmarkEnd w:id="19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right="160"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мутациях, их типах и значении в селекции; ознакомиться с различными методами получения мутаций у растений.</w:t>
      </w:r>
    </w:p>
    <w:p w:rsidR="006C44BC" w:rsidRPr="0082340C" w:rsidRDefault="00E5631E" w:rsidP="00F24434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0" w:name="bookmark19"/>
      <w:r w:rsidRPr="0082340C">
        <w:rPr>
          <w:sz w:val="24"/>
          <w:szCs w:val="24"/>
        </w:rPr>
        <w:t>Задания для студентов:</w:t>
      </w:r>
      <w:bookmarkEnd w:id="20"/>
    </w:p>
    <w:p w:rsidR="006C44BC" w:rsidRPr="0082340C" w:rsidRDefault="00E5631E" w:rsidP="00E577A5">
      <w:pPr>
        <w:pStyle w:val="Bodytext20"/>
        <w:numPr>
          <w:ilvl w:val="0"/>
          <w:numId w:val="12"/>
        </w:numPr>
        <w:shd w:val="clear" w:color="auto" w:fill="auto"/>
        <w:tabs>
          <w:tab w:val="left" w:pos="358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Мутационная изменчивость. Типы мутаций.</w:t>
      </w:r>
    </w:p>
    <w:p w:rsidR="006C44BC" w:rsidRPr="0082340C" w:rsidRDefault="00E5631E" w:rsidP="00E577A5">
      <w:pPr>
        <w:pStyle w:val="Bodytext20"/>
        <w:numPr>
          <w:ilvl w:val="0"/>
          <w:numId w:val="12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Методы получения мутаций у растений.</w:t>
      </w:r>
    </w:p>
    <w:p w:rsidR="006C44BC" w:rsidRPr="0082340C" w:rsidRDefault="00E5631E" w:rsidP="00E577A5">
      <w:pPr>
        <w:pStyle w:val="Bodytext20"/>
        <w:numPr>
          <w:ilvl w:val="0"/>
          <w:numId w:val="12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задания с 1 по 9 из практикума по генетике С.Х. Ларцевой и М.К. Муксинова, стр. 207-209.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696FD0" w:rsidRPr="0082340C" w:rsidRDefault="00696FD0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696FD0" w:rsidRPr="0082340C" w:rsidRDefault="00696FD0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696FD0" w:rsidP="00696FD0">
      <w:pPr>
        <w:pStyle w:val="Heading10"/>
        <w:keepNext/>
        <w:keepLines/>
        <w:shd w:val="clear" w:color="auto" w:fill="auto"/>
        <w:spacing w:line="240" w:lineRule="auto"/>
        <w:ind w:right="-8" w:firstLine="567"/>
        <w:rPr>
          <w:sz w:val="24"/>
          <w:szCs w:val="24"/>
        </w:rPr>
      </w:pPr>
      <w:bookmarkStart w:id="21" w:name="bookmark20"/>
      <w:r w:rsidRPr="0082340C">
        <w:rPr>
          <w:sz w:val="24"/>
          <w:szCs w:val="24"/>
        </w:rPr>
        <w:t xml:space="preserve">Практическое занятие </w:t>
      </w:r>
      <w:r w:rsidR="00E5631E" w:rsidRPr="0082340C">
        <w:rPr>
          <w:sz w:val="24"/>
          <w:szCs w:val="24"/>
        </w:rPr>
        <w:t>11</w:t>
      </w:r>
      <w:r w:rsidRPr="0082340C">
        <w:rPr>
          <w:sz w:val="24"/>
          <w:szCs w:val="24"/>
        </w:rPr>
        <w:t>.</w:t>
      </w:r>
      <w:r w:rsidR="00E5631E" w:rsidRPr="0082340C">
        <w:rPr>
          <w:sz w:val="24"/>
          <w:szCs w:val="24"/>
        </w:rPr>
        <w:t xml:space="preserve"> Хромосомные перестройки, или абберации.</w:t>
      </w:r>
      <w:bookmarkEnd w:id="21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видах хромосомных перестроек (аббераций) и их значении; рассмотреть методы детекции хромосомных перестроек.</w:t>
      </w:r>
    </w:p>
    <w:p w:rsidR="006C44BC" w:rsidRPr="0082340C" w:rsidRDefault="00E5631E" w:rsidP="00696FD0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2" w:name="bookmark21"/>
      <w:r w:rsidRPr="0082340C">
        <w:rPr>
          <w:sz w:val="24"/>
          <w:szCs w:val="24"/>
        </w:rPr>
        <w:t>Задания для студентов:</w:t>
      </w:r>
      <w:bookmarkEnd w:id="22"/>
    </w:p>
    <w:p w:rsidR="006C44BC" w:rsidRPr="0082340C" w:rsidRDefault="00E5631E" w:rsidP="00E577A5">
      <w:pPr>
        <w:pStyle w:val="Bodytext20"/>
        <w:numPr>
          <w:ilvl w:val="0"/>
          <w:numId w:val="13"/>
        </w:numPr>
        <w:shd w:val="clear" w:color="auto" w:fill="auto"/>
        <w:tabs>
          <w:tab w:val="left" w:pos="358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Причины возникновения хромосомных аберраций.</w:t>
      </w:r>
    </w:p>
    <w:p w:rsidR="006C44BC" w:rsidRPr="0082340C" w:rsidRDefault="00E5631E" w:rsidP="00E577A5">
      <w:pPr>
        <w:pStyle w:val="Bodytext20"/>
        <w:numPr>
          <w:ilvl w:val="0"/>
          <w:numId w:val="13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Виды хромосомных перестроек: делеции, дупликации, инверсии, транслокации.</w:t>
      </w:r>
    </w:p>
    <w:p w:rsidR="006C44BC" w:rsidRPr="0082340C" w:rsidRDefault="00E5631E" w:rsidP="00E577A5">
      <w:pPr>
        <w:pStyle w:val="Bodytext20"/>
        <w:numPr>
          <w:ilvl w:val="0"/>
          <w:numId w:val="13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Хромосомные аберрации и мутагенные воздействия.</w:t>
      </w:r>
    </w:p>
    <w:p w:rsidR="006C44BC" w:rsidRPr="0082340C" w:rsidRDefault="00E5631E" w:rsidP="00E577A5">
      <w:pPr>
        <w:pStyle w:val="Bodytext20"/>
        <w:numPr>
          <w:ilvl w:val="0"/>
          <w:numId w:val="13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Методы детекции хромосомных перестроек.</w:t>
      </w:r>
    </w:p>
    <w:p w:rsidR="006C44BC" w:rsidRPr="0082340C" w:rsidRDefault="00E5631E" w:rsidP="00E577A5">
      <w:pPr>
        <w:pStyle w:val="Bodytext20"/>
        <w:numPr>
          <w:ilvl w:val="0"/>
          <w:numId w:val="13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Тестование (по вариантам). Бланки для тестирования раздаются дополнительно преподавателем.</w:t>
      </w:r>
    </w:p>
    <w:p w:rsidR="00696FD0" w:rsidRPr="0082340C" w:rsidRDefault="00696FD0" w:rsidP="00696FD0">
      <w:pPr>
        <w:pStyle w:val="Bodytext20"/>
        <w:shd w:val="clear" w:color="auto" w:fill="auto"/>
        <w:tabs>
          <w:tab w:val="left" w:pos="387"/>
        </w:tabs>
        <w:spacing w:after="0" w:line="240" w:lineRule="auto"/>
        <w:ind w:firstLine="0"/>
        <w:rPr>
          <w:sz w:val="24"/>
          <w:szCs w:val="24"/>
        </w:rPr>
      </w:pPr>
    </w:p>
    <w:p w:rsidR="00696FD0" w:rsidRPr="0082340C" w:rsidRDefault="00696FD0" w:rsidP="00696FD0">
      <w:pPr>
        <w:pStyle w:val="Bodytext20"/>
        <w:shd w:val="clear" w:color="auto" w:fill="auto"/>
        <w:tabs>
          <w:tab w:val="left" w:pos="387"/>
        </w:tabs>
        <w:spacing w:after="0" w:line="240" w:lineRule="auto"/>
        <w:ind w:firstLine="0"/>
        <w:rPr>
          <w:sz w:val="24"/>
          <w:szCs w:val="24"/>
        </w:rPr>
      </w:pPr>
    </w:p>
    <w:p w:rsidR="006C44BC" w:rsidRPr="0082340C" w:rsidRDefault="00696FD0" w:rsidP="00E577A5">
      <w:pPr>
        <w:pStyle w:val="Heading10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bookmarkStart w:id="23" w:name="bookmark22"/>
      <w:r w:rsidRPr="0082340C">
        <w:rPr>
          <w:sz w:val="24"/>
          <w:szCs w:val="24"/>
        </w:rPr>
        <w:t>Практическое занятие 12.</w:t>
      </w:r>
      <w:r w:rsidR="00E5631E" w:rsidRPr="0082340C">
        <w:rPr>
          <w:sz w:val="24"/>
          <w:szCs w:val="24"/>
        </w:rPr>
        <w:t xml:space="preserve"> Геномные мутации.</w:t>
      </w:r>
      <w:bookmarkEnd w:id="23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видах геномных мутаций; рассмотреть методы получения полиплоидов различных растений с помощью колхицина.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Задания для студентов:</w:t>
      </w:r>
    </w:p>
    <w:p w:rsidR="006C44BC" w:rsidRPr="0082340C" w:rsidRDefault="00E5631E" w:rsidP="00E577A5">
      <w:pPr>
        <w:pStyle w:val="Bodytext20"/>
        <w:numPr>
          <w:ilvl w:val="0"/>
          <w:numId w:val="14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Методы получения полиплоидов различных растений с помощью колхицина</w:t>
      </w:r>
    </w:p>
    <w:p w:rsidR="006C44BC" w:rsidRPr="0082340C" w:rsidRDefault="00E5631E" w:rsidP="00E577A5">
      <w:pPr>
        <w:pStyle w:val="Bodytext20"/>
        <w:numPr>
          <w:ilvl w:val="0"/>
          <w:numId w:val="14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со 180 по 185 из задачника по генетике Г.В. Гуляева, стр. 30.</w:t>
      </w:r>
    </w:p>
    <w:p w:rsidR="006C44BC" w:rsidRPr="0082340C" w:rsidRDefault="00E5631E" w:rsidP="00E577A5">
      <w:pPr>
        <w:pStyle w:val="Bodytext20"/>
        <w:numPr>
          <w:ilvl w:val="0"/>
          <w:numId w:val="14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Тестование (по вариантам). Бланки для тестирования раздаются дополнительно преподавателем.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970F68" w:rsidRPr="0082340C" w:rsidRDefault="00970F68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970F68" w:rsidRPr="0082340C" w:rsidRDefault="00970F68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E5631E" w:rsidP="00970F68">
      <w:pPr>
        <w:pStyle w:val="Heading10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bookmarkStart w:id="24" w:name="bookmark23"/>
      <w:r w:rsidRPr="0082340C">
        <w:rPr>
          <w:sz w:val="24"/>
          <w:szCs w:val="24"/>
        </w:rPr>
        <w:t>П</w:t>
      </w:r>
      <w:r w:rsidR="00970F68" w:rsidRPr="0082340C">
        <w:rPr>
          <w:sz w:val="24"/>
          <w:szCs w:val="24"/>
        </w:rPr>
        <w:t xml:space="preserve">рактическое занятие </w:t>
      </w:r>
      <w:r w:rsidRPr="0082340C">
        <w:rPr>
          <w:sz w:val="24"/>
          <w:szCs w:val="24"/>
        </w:rPr>
        <w:t>13</w:t>
      </w:r>
      <w:bookmarkEnd w:id="24"/>
      <w:r w:rsidR="00970F68" w:rsidRPr="0082340C">
        <w:rPr>
          <w:sz w:val="24"/>
          <w:szCs w:val="24"/>
        </w:rPr>
        <w:t xml:space="preserve">. </w:t>
      </w:r>
      <w:r w:rsidRPr="0082340C">
        <w:rPr>
          <w:sz w:val="24"/>
          <w:szCs w:val="24"/>
        </w:rPr>
        <w:t>Структура и функции гена. Решение задач. Явление гетерозиса.</w:t>
      </w:r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Сформировать знания о структуре и функции гена, о явлении гетерозиса; продолжить формирование навыков решения генетических задач; показать практическое значение полученных знаний для селекции и генетики.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Задания для студентов:</w:t>
      </w:r>
    </w:p>
    <w:p w:rsidR="006C44BC" w:rsidRPr="0082340C" w:rsidRDefault="00E5631E" w:rsidP="00E577A5">
      <w:pPr>
        <w:pStyle w:val="Bodytext20"/>
        <w:numPr>
          <w:ilvl w:val="0"/>
          <w:numId w:val="15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Структура и функции гена. Явление гетерозиса и его значение.</w:t>
      </w:r>
    </w:p>
    <w:p w:rsidR="006C44BC" w:rsidRPr="0082340C" w:rsidRDefault="00E5631E" w:rsidP="00E577A5">
      <w:pPr>
        <w:pStyle w:val="Bodytext20"/>
        <w:numPr>
          <w:ilvl w:val="0"/>
          <w:numId w:val="15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со 186 по 190 из задачника по генетике Г.В. Гуляева, стр. 30-31.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970F68" w:rsidRPr="0082340C" w:rsidRDefault="00970F68" w:rsidP="00E577A5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970F68" w:rsidRPr="0082340C" w:rsidRDefault="00970F68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970F68" w:rsidP="00970F68">
      <w:pPr>
        <w:pStyle w:val="Heading10"/>
        <w:keepNext/>
        <w:keepLines/>
        <w:shd w:val="clear" w:color="auto" w:fill="auto"/>
        <w:spacing w:line="240" w:lineRule="auto"/>
        <w:ind w:right="134" w:firstLine="567"/>
        <w:rPr>
          <w:sz w:val="24"/>
          <w:szCs w:val="24"/>
        </w:rPr>
      </w:pPr>
      <w:bookmarkStart w:id="25" w:name="bookmark24"/>
      <w:r w:rsidRPr="0082340C">
        <w:rPr>
          <w:sz w:val="24"/>
          <w:szCs w:val="24"/>
        </w:rPr>
        <w:t xml:space="preserve">Практическое занятие 14. </w:t>
      </w:r>
      <w:r w:rsidR="00E5631E" w:rsidRPr="0082340C">
        <w:rPr>
          <w:sz w:val="24"/>
          <w:szCs w:val="24"/>
        </w:rPr>
        <w:t>Генетика развития. Генетика популяций.</w:t>
      </w:r>
      <w:bookmarkEnd w:id="25"/>
    </w:p>
    <w:p w:rsidR="006C44BC" w:rsidRPr="0082340C" w:rsidRDefault="00E5631E" w:rsidP="00E577A5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Приобрести навыки по анализу структуры популяции; научиться прогнозировать вероятность появления новых генотипов и эффект селекции.</w:t>
      </w:r>
    </w:p>
    <w:p w:rsidR="006C44BC" w:rsidRPr="0082340C" w:rsidRDefault="00E5631E" w:rsidP="00E577A5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Задания для студентов:</w:t>
      </w:r>
    </w:p>
    <w:p w:rsidR="006C44BC" w:rsidRPr="0082340C" w:rsidRDefault="00E5631E" w:rsidP="00E577A5">
      <w:pPr>
        <w:pStyle w:val="Bodytext20"/>
        <w:numPr>
          <w:ilvl w:val="0"/>
          <w:numId w:val="16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Решить задачи со 191 по 200 из задачника по генетике Г.В. Гуляева, стр. 32-33.</w:t>
      </w:r>
    </w:p>
    <w:p w:rsidR="006C44BC" w:rsidRPr="0082340C" w:rsidRDefault="00E5631E" w:rsidP="00E577A5">
      <w:pPr>
        <w:pStyle w:val="Bodytext20"/>
        <w:numPr>
          <w:ilvl w:val="0"/>
          <w:numId w:val="16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Тестование (по вариантам). Бланки для тестирования раздаются дополнительно преподавателем.</w:t>
      </w:r>
    </w:p>
    <w:p w:rsidR="006C44BC" w:rsidRPr="0082340C" w:rsidRDefault="00E5631E" w:rsidP="00970F68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970F68" w:rsidRPr="0082340C" w:rsidRDefault="00970F68" w:rsidP="00970F68">
      <w:pPr>
        <w:pStyle w:val="Bodytext30"/>
        <w:shd w:val="clear" w:color="auto" w:fill="auto"/>
        <w:spacing w:before="0" w:line="240" w:lineRule="auto"/>
        <w:ind w:firstLine="567"/>
        <w:rPr>
          <w:rStyle w:val="Bodytext3NotBold"/>
          <w:sz w:val="24"/>
          <w:szCs w:val="24"/>
        </w:rPr>
      </w:pPr>
    </w:p>
    <w:p w:rsidR="00970F68" w:rsidRPr="0082340C" w:rsidRDefault="00970F68" w:rsidP="00970F68">
      <w:pPr>
        <w:pStyle w:val="Bodytext3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6C44BC" w:rsidRPr="0082340C" w:rsidRDefault="0082340C" w:rsidP="00970F68">
      <w:pPr>
        <w:pStyle w:val="Heading10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bookmarkStart w:id="26" w:name="bookmark25"/>
      <w:r w:rsidRPr="0082340C">
        <w:rPr>
          <w:sz w:val="24"/>
          <w:szCs w:val="24"/>
        </w:rPr>
        <w:t xml:space="preserve">Практическое занятие </w:t>
      </w:r>
      <w:r w:rsidR="00E5631E" w:rsidRPr="0082340C">
        <w:rPr>
          <w:sz w:val="24"/>
          <w:szCs w:val="24"/>
        </w:rPr>
        <w:t>15</w:t>
      </w:r>
      <w:r w:rsidRPr="0082340C">
        <w:rPr>
          <w:sz w:val="24"/>
          <w:szCs w:val="24"/>
        </w:rPr>
        <w:t>.</w:t>
      </w:r>
      <w:r w:rsidR="00E5631E" w:rsidRPr="0082340C">
        <w:rPr>
          <w:sz w:val="24"/>
          <w:szCs w:val="24"/>
        </w:rPr>
        <w:t xml:space="preserve"> Генетика человека. Генная инженерия.</w:t>
      </w:r>
      <w:bookmarkEnd w:id="26"/>
    </w:p>
    <w:p w:rsidR="006C44BC" w:rsidRPr="0082340C" w:rsidRDefault="00E5631E" w:rsidP="00970F68">
      <w:pPr>
        <w:pStyle w:val="Bodytext20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82340C">
        <w:rPr>
          <w:rStyle w:val="Bodytext2Bold"/>
          <w:sz w:val="24"/>
          <w:szCs w:val="24"/>
        </w:rPr>
        <w:t xml:space="preserve">Цель: </w:t>
      </w:r>
      <w:r w:rsidRPr="0082340C">
        <w:rPr>
          <w:sz w:val="24"/>
          <w:szCs w:val="24"/>
        </w:rPr>
        <w:t>Ознакомиться с генетикой человека и достижениями генной инженерии.</w:t>
      </w:r>
    </w:p>
    <w:p w:rsidR="006C44BC" w:rsidRPr="0082340C" w:rsidRDefault="00E5631E" w:rsidP="00D146DD">
      <w:pPr>
        <w:pStyle w:val="Heading10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7" w:name="bookmark26"/>
      <w:r w:rsidRPr="0082340C">
        <w:rPr>
          <w:sz w:val="24"/>
          <w:szCs w:val="24"/>
        </w:rPr>
        <w:t>Задания для студентов:</w:t>
      </w:r>
      <w:bookmarkEnd w:id="27"/>
    </w:p>
    <w:p w:rsidR="006C44BC" w:rsidRPr="0082340C" w:rsidRDefault="00E5631E" w:rsidP="00970F68">
      <w:pPr>
        <w:pStyle w:val="Bodytext20"/>
        <w:numPr>
          <w:ilvl w:val="0"/>
          <w:numId w:val="17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Методы генетики человека: генеалогический, близнецовый, популяционный, цитогенетический.</w:t>
      </w:r>
    </w:p>
    <w:p w:rsidR="006C44BC" w:rsidRPr="0082340C" w:rsidRDefault="00E5631E" w:rsidP="00E577A5">
      <w:pPr>
        <w:pStyle w:val="Bodytext20"/>
        <w:numPr>
          <w:ilvl w:val="0"/>
          <w:numId w:val="17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Генная инженерия. Значение и достижения, история развития. Применение в научных исследованиях</w:t>
      </w:r>
    </w:p>
    <w:p w:rsidR="006C44BC" w:rsidRPr="0082340C" w:rsidRDefault="00E5631E" w:rsidP="00E577A5">
      <w:pPr>
        <w:pStyle w:val="Bodytext20"/>
        <w:numPr>
          <w:ilvl w:val="0"/>
          <w:numId w:val="17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 w:rsidRPr="0082340C">
        <w:rPr>
          <w:sz w:val="24"/>
          <w:szCs w:val="24"/>
        </w:rPr>
        <w:t>Клеточная инженерия. Примеры.</w:t>
      </w:r>
    </w:p>
    <w:p w:rsidR="0082340C" w:rsidRPr="0082340C" w:rsidRDefault="0082340C" w:rsidP="0082340C">
      <w:pPr>
        <w:pStyle w:val="Bodytext30"/>
        <w:shd w:val="clear" w:color="auto" w:fill="auto"/>
        <w:spacing w:before="0" w:line="240" w:lineRule="auto"/>
        <w:ind w:left="567" w:firstLine="0"/>
        <w:rPr>
          <w:rStyle w:val="Bodytext3NotBold"/>
          <w:sz w:val="24"/>
          <w:szCs w:val="24"/>
        </w:rPr>
      </w:pPr>
      <w:r w:rsidRPr="0082340C">
        <w:rPr>
          <w:sz w:val="24"/>
          <w:szCs w:val="24"/>
        </w:rPr>
        <w:t xml:space="preserve">Список рекомендуемой литературы: </w:t>
      </w:r>
      <w:r w:rsidRPr="0082340C">
        <w:rPr>
          <w:rStyle w:val="Bodytext3NotBold"/>
          <w:sz w:val="24"/>
          <w:szCs w:val="24"/>
        </w:rPr>
        <w:t>1-10 (согласно силлабуса)</w:t>
      </w:r>
    </w:p>
    <w:p w:rsidR="0082340C" w:rsidRPr="0082340C" w:rsidRDefault="0082340C" w:rsidP="0082340C">
      <w:pPr>
        <w:pStyle w:val="Bodytext20"/>
        <w:shd w:val="clear" w:color="auto" w:fill="auto"/>
        <w:tabs>
          <w:tab w:val="left" w:pos="382"/>
        </w:tabs>
        <w:spacing w:after="0" w:line="240" w:lineRule="auto"/>
        <w:ind w:firstLine="0"/>
        <w:rPr>
          <w:sz w:val="24"/>
          <w:szCs w:val="24"/>
        </w:rPr>
      </w:pPr>
    </w:p>
    <w:sectPr w:rsidR="0082340C" w:rsidRPr="0082340C" w:rsidSect="00681851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567" w:bottom="1134" w:left="1418" w:header="0" w:footer="6" w:gutter="0"/>
      <w:pgNumType w:start="9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3C" w:rsidRDefault="00C2743C">
      <w:r>
        <w:separator/>
      </w:r>
    </w:p>
  </w:endnote>
  <w:endnote w:type="continuationSeparator" w:id="0">
    <w:p w:rsidR="00C2743C" w:rsidRDefault="00C2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BC" w:rsidRDefault="006C44B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BC" w:rsidRDefault="006C44B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3C" w:rsidRDefault="00C2743C"/>
  </w:footnote>
  <w:footnote w:type="continuationSeparator" w:id="0">
    <w:p w:rsidR="00C2743C" w:rsidRDefault="00C274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BC" w:rsidRDefault="006C44B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BC" w:rsidRDefault="006C44B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B0902"/>
    <w:multiLevelType w:val="multilevel"/>
    <w:tmpl w:val="B26E9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00554A"/>
    <w:multiLevelType w:val="multilevel"/>
    <w:tmpl w:val="62DC05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4217E"/>
    <w:multiLevelType w:val="multilevel"/>
    <w:tmpl w:val="27B0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76336B"/>
    <w:multiLevelType w:val="multilevel"/>
    <w:tmpl w:val="7048E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E6E6F"/>
    <w:multiLevelType w:val="multilevel"/>
    <w:tmpl w:val="EA86C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CA1E27"/>
    <w:multiLevelType w:val="multilevel"/>
    <w:tmpl w:val="B7B05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D43E2F"/>
    <w:multiLevelType w:val="multilevel"/>
    <w:tmpl w:val="25966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F0631A"/>
    <w:multiLevelType w:val="multilevel"/>
    <w:tmpl w:val="DAE63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201568"/>
    <w:multiLevelType w:val="multilevel"/>
    <w:tmpl w:val="66A0A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1309D6"/>
    <w:multiLevelType w:val="multilevel"/>
    <w:tmpl w:val="915CF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2613F1"/>
    <w:multiLevelType w:val="multilevel"/>
    <w:tmpl w:val="832EF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08754A"/>
    <w:multiLevelType w:val="multilevel"/>
    <w:tmpl w:val="9B466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D323287"/>
    <w:multiLevelType w:val="multilevel"/>
    <w:tmpl w:val="85849E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025914"/>
    <w:multiLevelType w:val="multilevel"/>
    <w:tmpl w:val="569E6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502106"/>
    <w:multiLevelType w:val="multilevel"/>
    <w:tmpl w:val="6A584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A56F53"/>
    <w:multiLevelType w:val="multilevel"/>
    <w:tmpl w:val="E64EE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8A4559"/>
    <w:multiLevelType w:val="multilevel"/>
    <w:tmpl w:val="1D324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13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5"/>
  </w:num>
  <w:num w:numId="10">
    <w:abstractNumId w:val="11"/>
  </w:num>
  <w:num w:numId="11">
    <w:abstractNumId w:val="5"/>
  </w:num>
  <w:num w:numId="12">
    <w:abstractNumId w:val="10"/>
  </w:num>
  <w:num w:numId="13">
    <w:abstractNumId w:val="14"/>
  </w:num>
  <w:num w:numId="14">
    <w:abstractNumId w:val="6"/>
  </w:num>
  <w:num w:numId="15">
    <w:abstractNumId w:val="12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4BC"/>
    <w:rsid w:val="002D03C0"/>
    <w:rsid w:val="00344680"/>
    <w:rsid w:val="00377C97"/>
    <w:rsid w:val="00406603"/>
    <w:rsid w:val="00487532"/>
    <w:rsid w:val="00514335"/>
    <w:rsid w:val="005A18CE"/>
    <w:rsid w:val="00681851"/>
    <w:rsid w:val="00696FD0"/>
    <w:rsid w:val="006C44BC"/>
    <w:rsid w:val="007069DA"/>
    <w:rsid w:val="0082340C"/>
    <w:rsid w:val="009054A5"/>
    <w:rsid w:val="00970F68"/>
    <w:rsid w:val="00A6515C"/>
    <w:rsid w:val="00A76DC8"/>
    <w:rsid w:val="00BE2606"/>
    <w:rsid w:val="00BF7EE8"/>
    <w:rsid w:val="00C22702"/>
    <w:rsid w:val="00C2743C"/>
    <w:rsid w:val="00D146DD"/>
    <w:rsid w:val="00E33CBA"/>
    <w:rsid w:val="00E5631E"/>
    <w:rsid w:val="00E577A5"/>
    <w:rsid w:val="00F24434"/>
    <w:rsid w:val="00F40F67"/>
    <w:rsid w:val="00F902EF"/>
    <w:rsid w:val="00FD13D5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829E3"/>
  <w15:docId w15:val="{30A484C1-787E-4BB3-9EFA-D50EAA92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HeaderorfooterNotBold">
    <w:name w:val="Header or footer + Not 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22" w:lineRule="exact"/>
      <w:ind w:hanging="5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300" w:line="322" w:lineRule="exact"/>
      <w:ind w:hanging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300" w:line="322" w:lineRule="exact"/>
      <w:ind w:hanging="4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143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33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143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33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intofview-online.ru/books/ia-zakharov/kostov-wdavushchjesv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ollegv.ucoz.ru/publ/42-l-0-904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Acer</cp:lastModifiedBy>
  <cp:revision>5</cp:revision>
  <dcterms:created xsi:type="dcterms:W3CDTF">2017-09-11T04:54:00Z</dcterms:created>
  <dcterms:modified xsi:type="dcterms:W3CDTF">2017-09-12T08:01:00Z</dcterms:modified>
</cp:coreProperties>
</file>